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86" w:rsidRPr="003E0E86" w:rsidRDefault="003E0E86" w:rsidP="003E0E86">
      <w:pPr>
        <w:pStyle w:val="a3"/>
        <w:tabs>
          <w:tab w:val="num" w:pos="142"/>
        </w:tabs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r w:rsidRPr="003E0E86">
        <w:rPr>
          <w:rFonts w:ascii="Arial" w:hAnsi="Arial" w:cs="Arial" w:hint="eastAsia"/>
          <w:b/>
          <w:bCs/>
          <w:color w:val="000000" w:themeColor="text1"/>
          <w:kern w:val="24"/>
          <w:sz w:val="28"/>
          <w:szCs w:val="28"/>
        </w:rPr>
        <w:t>新生代员工管理</w:t>
      </w:r>
    </w:p>
    <w:bookmarkEnd w:id="0"/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课程目标</w:t>
      </w:r>
    </w:p>
    <w:p w:rsidR="003E0E86" w:rsidRPr="003E0E86" w:rsidRDefault="003E0E86" w:rsidP="003E0E86">
      <w:pPr>
        <w:pStyle w:val="a4"/>
        <w:numPr>
          <w:ilvl w:val="0"/>
          <w:numId w:val="4"/>
        </w:numPr>
        <w:ind w:firstLineChars="0"/>
        <w:rPr>
          <w:rFonts w:ascii="Arial" w:eastAsia="宋体" w:hAnsi="Arial" w:cs="Arial"/>
          <w:szCs w:val="21"/>
        </w:rPr>
      </w:pPr>
      <w:r w:rsidRPr="003E0E86">
        <w:rPr>
          <w:rFonts w:ascii="Arial" w:eastAsia="宋体" w:hAnsi="Arial" w:cs="Arial" w:hint="eastAsia"/>
          <w:szCs w:val="21"/>
        </w:rPr>
        <w:t>了解新生代员工的典型行为和价值观</w:t>
      </w:r>
    </w:p>
    <w:p w:rsidR="003E0E86" w:rsidRPr="003E0E86" w:rsidRDefault="003E0E86" w:rsidP="003E0E86">
      <w:pPr>
        <w:pStyle w:val="a4"/>
        <w:numPr>
          <w:ilvl w:val="0"/>
          <w:numId w:val="4"/>
        </w:numPr>
        <w:ind w:firstLineChars="0"/>
        <w:rPr>
          <w:rFonts w:ascii="Arial" w:eastAsia="宋体" w:hAnsi="Arial" w:cs="Arial"/>
          <w:szCs w:val="21"/>
        </w:rPr>
      </w:pPr>
      <w:r w:rsidRPr="003E0E86">
        <w:rPr>
          <w:rFonts w:ascii="Arial" w:eastAsia="宋体" w:hAnsi="Arial" w:cs="Arial"/>
          <w:szCs w:val="21"/>
        </w:rPr>
        <w:t> </w:t>
      </w:r>
      <w:r w:rsidRPr="003E0E86">
        <w:rPr>
          <w:rFonts w:ascii="Arial" w:eastAsia="宋体" w:hAnsi="Arial" w:cs="Arial" w:hint="eastAsia"/>
          <w:szCs w:val="21"/>
        </w:rPr>
        <w:t>探讨新生代员工管理的系统性思路</w:t>
      </w:r>
    </w:p>
    <w:p w:rsidR="003E0E86" w:rsidRPr="003E0E86" w:rsidRDefault="003E0E86" w:rsidP="003E0E86">
      <w:pPr>
        <w:pStyle w:val="a4"/>
        <w:numPr>
          <w:ilvl w:val="0"/>
          <w:numId w:val="4"/>
        </w:numPr>
        <w:ind w:firstLineChars="0"/>
        <w:rPr>
          <w:rFonts w:ascii="Arial" w:eastAsia="宋体" w:hAnsi="Arial" w:cs="Arial"/>
          <w:szCs w:val="21"/>
        </w:rPr>
      </w:pPr>
      <w:r w:rsidRPr="003E0E86">
        <w:rPr>
          <w:rFonts w:ascii="Arial" w:eastAsia="宋体" w:hAnsi="Arial" w:cs="Arial" w:hint="eastAsia"/>
          <w:szCs w:val="21"/>
        </w:rPr>
        <w:t>了解新生代员工管理所需要的管理环境</w:t>
      </w:r>
    </w:p>
    <w:p w:rsidR="003E0E86" w:rsidRPr="003E0E86" w:rsidRDefault="003E0E86" w:rsidP="003E0E86">
      <w:pPr>
        <w:pStyle w:val="a4"/>
        <w:numPr>
          <w:ilvl w:val="0"/>
          <w:numId w:val="4"/>
        </w:numPr>
        <w:ind w:firstLineChars="0"/>
        <w:rPr>
          <w:rFonts w:ascii="Arial" w:eastAsia="宋体" w:hAnsi="Arial" w:cs="Arial"/>
          <w:szCs w:val="21"/>
        </w:rPr>
      </w:pPr>
      <w:r w:rsidRPr="003E0E86">
        <w:rPr>
          <w:rFonts w:ascii="Arial" w:eastAsia="宋体" w:hAnsi="Arial" w:cs="Arial" w:hint="eastAsia"/>
          <w:szCs w:val="21"/>
        </w:rPr>
        <w:t>构建自己对新生代员工管理的风格和新生代员工的敬业度</w:t>
      </w:r>
    </w:p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课程内容</w:t>
      </w:r>
    </w:p>
    <w:p w:rsidR="001209E3" w:rsidRDefault="001209E3" w:rsidP="001209E3">
      <w:pPr>
        <w:spacing w:beforeLines="50" w:before="156" w:afterLines="50" w:after="156"/>
      </w:pPr>
      <w:r w:rsidRPr="001F3B30">
        <w:rPr>
          <w:rFonts w:ascii="Arial" w:hAnsi="Arial" w:cs="Arial" w:hint="eastAsia"/>
          <w:b/>
          <w:bCs/>
        </w:rPr>
        <w:t>第一</w:t>
      </w:r>
      <w:r w:rsidR="00C77B9C">
        <w:rPr>
          <w:rFonts w:ascii="Arial" w:hAnsi="Arial" w:cs="Arial" w:hint="eastAsia"/>
          <w:b/>
          <w:bCs/>
        </w:rPr>
        <w:t>单元</w:t>
      </w:r>
      <w:r w:rsidRPr="001F3B30">
        <w:rPr>
          <w:rFonts w:ascii="Arial" w:hAnsi="Arial" w:cs="Arial" w:hint="eastAsia"/>
          <w:b/>
          <w:bCs/>
        </w:rPr>
        <w:t>：新生代员工的价值主张</w:t>
      </w:r>
    </w:p>
    <w:p w:rsidR="00C77B9C" w:rsidRPr="00C77B9C" w:rsidRDefault="00C77B9C" w:rsidP="00C77B9C">
      <w:pPr>
        <w:pStyle w:val="a4"/>
        <w:numPr>
          <w:ilvl w:val="0"/>
          <w:numId w:val="9"/>
        </w:numPr>
        <w:ind w:firstLineChars="0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/>
          <w:szCs w:val="21"/>
        </w:rPr>
        <w:t>新生代员工的行为价值主张（</w:t>
      </w:r>
      <w:r w:rsidRPr="00C77B9C">
        <w:rPr>
          <w:rFonts w:ascii="Arial" w:eastAsia="宋体" w:hAnsi="Arial" w:cs="Arial"/>
          <w:szCs w:val="21"/>
        </w:rPr>
        <w:t>EVP</w:t>
      </w:r>
      <w:r w:rsidRPr="00C77B9C">
        <w:rPr>
          <w:rFonts w:ascii="Arial" w:eastAsia="宋体" w:hAnsi="Arial" w:cs="Arial"/>
          <w:szCs w:val="21"/>
        </w:rPr>
        <w:t>）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/>
          <w:szCs w:val="21"/>
        </w:rPr>
        <w:t>80-90</w:t>
      </w:r>
      <w:r w:rsidRPr="00C77B9C">
        <w:rPr>
          <w:rFonts w:ascii="Arial" w:eastAsia="宋体" w:hAnsi="Arial" w:cs="Arial"/>
          <w:szCs w:val="21"/>
        </w:rPr>
        <w:t>后员工的典型行为和价值观（</w:t>
      </w:r>
      <w:r w:rsidRPr="00C77B9C">
        <w:rPr>
          <w:rFonts w:ascii="Arial" w:eastAsia="宋体" w:hAnsi="Arial" w:cs="Arial"/>
          <w:szCs w:val="21"/>
        </w:rPr>
        <w:t>GREATS</w:t>
      </w:r>
      <w:r w:rsidRPr="00C77B9C">
        <w:rPr>
          <w:rFonts w:ascii="Arial" w:eastAsia="宋体" w:hAnsi="Arial" w:cs="Arial"/>
          <w:szCs w:val="21"/>
        </w:rPr>
        <w:t>）</w:t>
      </w:r>
    </w:p>
    <w:p w:rsidR="00C77B9C" w:rsidRPr="00C77B9C" w:rsidRDefault="00C77B9C" w:rsidP="00C77B9C">
      <w:pPr>
        <w:pStyle w:val="a4"/>
        <w:numPr>
          <w:ilvl w:val="0"/>
          <w:numId w:val="9"/>
        </w:numPr>
        <w:ind w:firstLineChars="0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/>
          <w:szCs w:val="21"/>
        </w:rPr>
        <w:t>新生代员工管理思想的定位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/>
          <w:szCs w:val="21"/>
        </w:rPr>
        <w:t>参与式管理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/>
          <w:szCs w:val="21"/>
        </w:rPr>
        <w:t>平等沟通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/>
          <w:szCs w:val="21"/>
        </w:rPr>
        <w:t>花时间辅导和训练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/>
          <w:szCs w:val="21"/>
        </w:rPr>
        <w:t>建设性地反馈</w:t>
      </w:r>
      <w:r w:rsidRPr="00C77B9C">
        <w:rPr>
          <w:rFonts w:ascii="Arial" w:eastAsia="宋体" w:hAnsi="Arial" w:cs="Arial"/>
          <w:szCs w:val="21"/>
        </w:rPr>
        <w:t xml:space="preserve"> 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/>
          <w:szCs w:val="21"/>
        </w:rPr>
        <w:t>营造简单而非官僚的工作环境</w:t>
      </w:r>
    </w:p>
    <w:p w:rsidR="00C77B9C" w:rsidRPr="00C77B9C" w:rsidRDefault="00C77B9C" w:rsidP="00C77B9C">
      <w:pPr>
        <w:pStyle w:val="a4"/>
        <w:numPr>
          <w:ilvl w:val="0"/>
          <w:numId w:val="9"/>
        </w:numPr>
        <w:ind w:firstLineChars="0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/>
          <w:szCs w:val="21"/>
        </w:rPr>
        <w:t>“</w:t>
      </w:r>
      <w:r w:rsidRPr="00C77B9C">
        <w:rPr>
          <w:rFonts w:ascii="Arial" w:eastAsia="宋体" w:hAnsi="Arial" w:cs="Arial"/>
          <w:szCs w:val="21"/>
        </w:rPr>
        <w:t>两手硬</w:t>
      </w:r>
      <w:r w:rsidRPr="00C77B9C">
        <w:rPr>
          <w:rFonts w:ascii="Arial" w:eastAsia="宋体" w:hAnsi="Arial" w:cs="Arial"/>
          <w:szCs w:val="21"/>
        </w:rPr>
        <w:t>”</w:t>
      </w:r>
      <w:r w:rsidRPr="00C77B9C">
        <w:rPr>
          <w:rFonts w:ascii="Arial" w:eastAsia="宋体" w:hAnsi="Arial" w:cs="Arial"/>
          <w:szCs w:val="21"/>
        </w:rPr>
        <w:t>的策略</w:t>
      </w:r>
    </w:p>
    <w:p w:rsidR="001209E3" w:rsidRPr="00C77B9C" w:rsidRDefault="001209E3" w:rsidP="00C77B9C">
      <w:pPr>
        <w:spacing w:beforeLines="50" w:before="156" w:afterLines="50" w:after="156"/>
        <w:rPr>
          <w:rFonts w:ascii="Arial" w:hAnsi="Arial" w:cs="Arial"/>
          <w:b/>
          <w:bCs/>
        </w:rPr>
      </w:pPr>
      <w:r w:rsidRPr="00C77B9C">
        <w:rPr>
          <w:rFonts w:ascii="Arial" w:hAnsi="Arial" w:cs="Arial"/>
          <w:b/>
          <w:bCs/>
        </w:rPr>
        <w:t>第</w:t>
      </w:r>
      <w:r w:rsidR="00C77B9C">
        <w:rPr>
          <w:rFonts w:ascii="Arial" w:hAnsi="Arial" w:cs="Arial" w:hint="eastAsia"/>
          <w:b/>
          <w:bCs/>
        </w:rPr>
        <w:t>二</w:t>
      </w:r>
      <w:r w:rsidRPr="00C77B9C">
        <w:rPr>
          <w:rFonts w:ascii="Arial" w:hAnsi="Arial" w:cs="Arial"/>
          <w:b/>
          <w:bCs/>
        </w:rPr>
        <w:t>单元：</w:t>
      </w:r>
      <w:r w:rsidR="00C77B9C" w:rsidRPr="001F3B30">
        <w:rPr>
          <w:rFonts w:ascii="Arial" w:hAnsi="Arial" w:cs="Arial" w:hint="eastAsia"/>
          <w:b/>
          <w:bCs/>
        </w:rPr>
        <w:t>新生代员工</w:t>
      </w:r>
      <w:r w:rsidR="00C77B9C" w:rsidRPr="00C77B9C">
        <w:rPr>
          <w:rFonts w:ascii="Arial" w:hAnsi="Arial" w:cs="Arial"/>
          <w:b/>
          <w:bCs/>
        </w:rPr>
        <w:t>管理政策的再思考</w:t>
      </w:r>
    </w:p>
    <w:p w:rsidR="00C77B9C" w:rsidRPr="00C77B9C" w:rsidRDefault="00C77B9C" w:rsidP="00C77B9C">
      <w:pPr>
        <w:pStyle w:val="a4"/>
        <w:numPr>
          <w:ilvl w:val="0"/>
          <w:numId w:val="24"/>
        </w:numPr>
        <w:ind w:firstLineChars="0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员工企业生命周期管理模型</w:t>
      </w:r>
    </w:p>
    <w:p w:rsidR="00C77B9C" w:rsidRPr="00C77B9C" w:rsidRDefault="00C77B9C" w:rsidP="00C77B9C">
      <w:pPr>
        <w:pStyle w:val="a4"/>
        <w:numPr>
          <w:ilvl w:val="0"/>
          <w:numId w:val="24"/>
        </w:numPr>
        <w:ind w:firstLineChars="0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员工获取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价值观为基础的招募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个人价值观与企业价值观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主动性的测评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工作实景的介绍</w:t>
      </w:r>
    </w:p>
    <w:p w:rsidR="00C77B9C" w:rsidRPr="00C77B9C" w:rsidRDefault="00C77B9C" w:rsidP="00C77B9C">
      <w:pPr>
        <w:pStyle w:val="a4"/>
        <w:numPr>
          <w:ilvl w:val="0"/>
          <w:numId w:val="24"/>
        </w:numPr>
        <w:ind w:firstLineChars="0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员工融入</w:t>
      </w:r>
      <w:r w:rsidRPr="00C77B9C">
        <w:rPr>
          <w:rFonts w:ascii="Arial" w:eastAsia="宋体" w:hAnsi="Arial" w:cs="Arial"/>
          <w:szCs w:val="21"/>
        </w:rPr>
        <w:t>—WIN</w:t>
      </w:r>
      <w:r w:rsidRPr="00C77B9C">
        <w:rPr>
          <w:rFonts w:ascii="Arial" w:eastAsia="宋体" w:hAnsi="Arial" w:cs="Arial" w:hint="eastAsia"/>
          <w:szCs w:val="21"/>
        </w:rPr>
        <w:t>策略的新员工融入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员工的“心理契约”（</w:t>
      </w:r>
      <w:r w:rsidRPr="00C77B9C">
        <w:rPr>
          <w:rFonts w:ascii="Arial" w:eastAsia="宋体" w:hAnsi="Arial" w:cs="Arial"/>
          <w:szCs w:val="21"/>
        </w:rPr>
        <w:t>Psychological Contract</w:t>
      </w:r>
      <w:r w:rsidRPr="00C77B9C">
        <w:rPr>
          <w:rFonts w:ascii="Arial" w:eastAsia="宋体" w:hAnsi="Arial" w:cs="Arial" w:hint="eastAsia"/>
          <w:szCs w:val="21"/>
        </w:rPr>
        <w:t>）管理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 w:hint="eastAsia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主管的</w:t>
      </w:r>
      <w:r w:rsidRPr="00C77B9C">
        <w:rPr>
          <w:rFonts w:ascii="Arial" w:eastAsia="宋体" w:hAnsi="Arial" w:cs="Arial"/>
          <w:szCs w:val="21"/>
        </w:rPr>
        <w:t>3-1-1-1</w:t>
      </w:r>
      <w:r w:rsidRPr="00C77B9C">
        <w:rPr>
          <w:rFonts w:ascii="Arial" w:eastAsia="宋体" w:hAnsi="Arial" w:cs="Arial" w:hint="eastAsia"/>
          <w:szCs w:val="21"/>
        </w:rPr>
        <w:t>工程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/>
          <w:szCs w:val="21"/>
        </w:rPr>
        <w:t>文化与价值观制度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/>
          <w:szCs w:val="21"/>
        </w:rPr>
        <w:t>企业文化价值观</w:t>
      </w:r>
      <w:r w:rsidRPr="00C77B9C">
        <w:rPr>
          <w:rFonts w:ascii="Arial" w:eastAsia="宋体" w:hAnsi="Arial" w:cs="Arial"/>
          <w:szCs w:val="21"/>
        </w:rPr>
        <w:t xml:space="preserve"> </w:t>
      </w:r>
      <w:proofErr w:type="spellStart"/>
      <w:r w:rsidRPr="00C77B9C">
        <w:rPr>
          <w:rFonts w:ascii="Arial" w:eastAsia="宋体" w:hAnsi="Arial" w:cs="Arial"/>
          <w:szCs w:val="21"/>
        </w:rPr>
        <w:t>vs</w:t>
      </w:r>
      <w:proofErr w:type="spellEnd"/>
      <w:r w:rsidRPr="00C77B9C">
        <w:rPr>
          <w:rFonts w:ascii="Arial" w:eastAsia="宋体" w:hAnsi="Arial" w:cs="Arial"/>
          <w:szCs w:val="21"/>
        </w:rPr>
        <w:t xml:space="preserve"> </w:t>
      </w:r>
      <w:r w:rsidRPr="00C77B9C">
        <w:rPr>
          <w:rFonts w:ascii="Arial" w:eastAsia="宋体" w:hAnsi="Arial" w:cs="Arial" w:hint="eastAsia"/>
          <w:szCs w:val="21"/>
        </w:rPr>
        <w:t>新生代员工的</w:t>
      </w:r>
      <w:r w:rsidRPr="00C77B9C">
        <w:rPr>
          <w:rFonts w:ascii="Arial" w:eastAsia="宋体" w:hAnsi="Arial" w:cs="Arial"/>
          <w:szCs w:val="21"/>
        </w:rPr>
        <w:t>工作价值观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/>
          <w:szCs w:val="21"/>
        </w:rPr>
        <w:t>如何看待企业变革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/>
          <w:szCs w:val="21"/>
        </w:rPr>
        <w:t>价值观在日常行为中的体现</w:t>
      </w:r>
    </w:p>
    <w:p w:rsidR="00C77B9C" w:rsidRPr="00C77B9C" w:rsidRDefault="00C77B9C" w:rsidP="00C77B9C">
      <w:pPr>
        <w:pStyle w:val="a4"/>
        <w:numPr>
          <w:ilvl w:val="0"/>
          <w:numId w:val="24"/>
        </w:numPr>
        <w:ind w:firstLineChars="0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员工绩效管理和薪酬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关于绩效目标的设定</w:t>
      </w:r>
      <w:r w:rsidRPr="00C77B9C">
        <w:rPr>
          <w:rFonts w:ascii="Arial" w:eastAsia="宋体" w:hAnsi="Arial" w:cs="Arial"/>
          <w:szCs w:val="21"/>
        </w:rPr>
        <w:t>—</w:t>
      </w:r>
      <w:r w:rsidRPr="00C77B9C">
        <w:rPr>
          <w:rFonts w:ascii="Arial" w:eastAsia="宋体" w:hAnsi="Arial" w:cs="Arial" w:hint="eastAsia"/>
          <w:szCs w:val="21"/>
        </w:rPr>
        <w:t>忘掉传统认知的</w:t>
      </w:r>
      <w:r w:rsidRPr="00C77B9C">
        <w:rPr>
          <w:rFonts w:ascii="Arial" w:eastAsia="宋体" w:hAnsi="Arial" w:cs="Arial"/>
          <w:szCs w:val="21"/>
        </w:rPr>
        <w:t>SMART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由员工主导的</w:t>
      </w:r>
      <w:r w:rsidRPr="00C77B9C">
        <w:rPr>
          <w:rFonts w:ascii="Arial" w:eastAsia="宋体" w:hAnsi="Arial" w:cs="Arial"/>
          <w:szCs w:val="21"/>
        </w:rPr>
        <w:t>365</w:t>
      </w:r>
      <w:r w:rsidRPr="00C77B9C">
        <w:rPr>
          <w:rFonts w:ascii="Arial" w:eastAsia="宋体" w:hAnsi="Arial" w:cs="Arial" w:hint="eastAsia"/>
          <w:szCs w:val="21"/>
        </w:rPr>
        <w:t>天持续的日常反馈和沟通机制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全面薪酬（</w:t>
      </w:r>
      <w:r w:rsidRPr="00C77B9C">
        <w:rPr>
          <w:rFonts w:ascii="Arial" w:eastAsia="宋体" w:hAnsi="Arial" w:cs="Arial"/>
          <w:szCs w:val="21"/>
        </w:rPr>
        <w:t>Total Compensation</w:t>
      </w:r>
      <w:r w:rsidRPr="00C77B9C">
        <w:rPr>
          <w:rFonts w:ascii="Arial" w:eastAsia="宋体" w:hAnsi="Arial" w:cs="Arial" w:hint="eastAsia"/>
          <w:szCs w:val="21"/>
        </w:rPr>
        <w:t>）</w:t>
      </w:r>
      <w:proofErr w:type="spellStart"/>
      <w:r w:rsidRPr="00C77B9C">
        <w:rPr>
          <w:rFonts w:ascii="Arial" w:eastAsia="宋体" w:hAnsi="Arial" w:cs="Arial"/>
          <w:szCs w:val="21"/>
        </w:rPr>
        <w:t>vs</w:t>
      </w:r>
      <w:proofErr w:type="spellEnd"/>
      <w:r w:rsidRPr="00C77B9C">
        <w:rPr>
          <w:rFonts w:ascii="Arial" w:eastAsia="宋体" w:hAnsi="Arial" w:cs="Arial"/>
          <w:szCs w:val="21"/>
        </w:rPr>
        <w:t xml:space="preserve"> </w:t>
      </w:r>
      <w:r w:rsidRPr="00C77B9C">
        <w:rPr>
          <w:rFonts w:ascii="Arial" w:eastAsia="宋体" w:hAnsi="Arial" w:cs="Arial" w:hint="eastAsia"/>
          <w:szCs w:val="21"/>
        </w:rPr>
        <w:t>全部现金</w:t>
      </w:r>
      <w:r w:rsidRPr="00C77B9C">
        <w:rPr>
          <w:rFonts w:ascii="Arial" w:eastAsia="宋体" w:hAnsi="Arial" w:cs="Arial"/>
          <w:szCs w:val="21"/>
        </w:rPr>
        <w:t>(Total Cash)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薪水是基础，快乐是前提条件</w:t>
      </w:r>
    </w:p>
    <w:p w:rsidR="00C77B9C" w:rsidRPr="00C77B9C" w:rsidRDefault="00C77B9C" w:rsidP="00C77B9C">
      <w:pPr>
        <w:pStyle w:val="a4"/>
        <w:numPr>
          <w:ilvl w:val="0"/>
          <w:numId w:val="24"/>
        </w:numPr>
        <w:ind w:firstLineChars="0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员工学习与发展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关于</w:t>
      </w:r>
      <w:r w:rsidRPr="00C77B9C">
        <w:rPr>
          <w:rFonts w:ascii="Arial" w:eastAsia="宋体" w:hAnsi="Arial" w:cs="Arial"/>
          <w:szCs w:val="21"/>
        </w:rPr>
        <w:t>70</w:t>
      </w:r>
      <w:r w:rsidRPr="00C77B9C">
        <w:rPr>
          <w:rFonts w:ascii="Arial" w:eastAsia="宋体" w:hAnsi="Arial" w:cs="Arial" w:hint="eastAsia"/>
          <w:szCs w:val="21"/>
        </w:rPr>
        <w:t>：</w:t>
      </w:r>
      <w:r w:rsidRPr="00C77B9C">
        <w:rPr>
          <w:rFonts w:ascii="Arial" w:eastAsia="宋体" w:hAnsi="Arial" w:cs="Arial"/>
          <w:szCs w:val="21"/>
        </w:rPr>
        <w:t>20</w:t>
      </w:r>
      <w:r w:rsidRPr="00C77B9C">
        <w:rPr>
          <w:rFonts w:ascii="Arial" w:eastAsia="宋体" w:hAnsi="Arial" w:cs="Arial" w:hint="eastAsia"/>
          <w:szCs w:val="21"/>
        </w:rPr>
        <w:t>：</w:t>
      </w:r>
      <w:r w:rsidRPr="00C77B9C">
        <w:rPr>
          <w:rFonts w:ascii="Arial" w:eastAsia="宋体" w:hAnsi="Arial" w:cs="Arial"/>
          <w:szCs w:val="21"/>
        </w:rPr>
        <w:t>10</w:t>
      </w:r>
      <w:r w:rsidRPr="00C77B9C">
        <w:rPr>
          <w:rFonts w:ascii="Arial" w:eastAsia="宋体" w:hAnsi="Arial" w:cs="Arial" w:hint="eastAsia"/>
          <w:szCs w:val="21"/>
        </w:rPr>
        <w:t>法则（你了解真正的</w:t>
      </w:r>
      <w:r w:rsidRPr="00C77B9C">
        <w:rPr>
          <w:rFonts w:ascii="Arial" w:eastAsia="宋体" w:hAnsi="Arial" w:cs="Arial"/>
          <w:szCs w:val="21"/>
        </w:rPr>
        <w:t>70</w:t>
      </w:r>
      <w:r w:rsidRPr="00C77B9C">
        <w:rPr>
          <w:rFonts w:ascii="Arial" w:eastAsia="宋体" w:hAnsi="Arial" w:cs="Arial" w:hint="eastAsia"/>
          <w:szCs w:val="21"/>
        </w:rPr>
        <w:t>：</w:t>
      </w:r>
      <w:r w:rsidRPr="00C77B9C">
        <w:rPr>
          <w:rFonts w:ascii="Arial" w:eastAsia="宋体" w:hAnsi="Arial" w:cs="Arial"/>
          <w:szCs w:val="21"/>
        </w:rPr>
        <w:t>20</w:t>
      </w:r>
      <w:r w:rsidRPr="00C77B9C">
        <w:rPr>
          <w:rFonts w:ascii="Arial" w:eastAsia="宋体" w:hAnsi="Arial" w:cs="Arial" w:hint="eastAsia"/>
          <w:szCs w:val="21"/>
        </w:rPr>
        <w:t>：</w:t>
      </w:r>
      <w:r w:rsidRPr="00C77B9C">
        <w:rPr>
          <w:rFonts w:ascii="Arial" w:eastAsia="宋体" w:hAnsi="Arial" w:cs="Arial"/>
          <w:szCs w:val="21"/>
        </w:rPr>
        <w:t>10</w:t>
      </w:r>
      <w:r w:rsidRPr="00C77B9C">
        <w:rPr>
          <w:rFonts w:ascii="Arial" w:eastAsia="宋体" w:hAnsi="Arial" w:cs="Arial" w:hint="eastAsia"/>
          <w:szCs w:val="21"/>
        </w:rPr>
        <w:t>法则吗？）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职业发展就是雇佣价值的提升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轮岗和内部转岗</w:t>
      </w:r>
    </w:p>
    <w:p w:rsidR="00C77B9C" w:rsidRPr="00C77B9C" w:rsidRDefault="00C77B9C" w:rsidP="00C77B9C">
      <w:pPr>
        <w:pStyle w:val="a4"/>
        <w:numPr>
          <w:ilvl w:val="0"/>
          <w:numId w:val="24"/>
        </w:numPr>
        <w:ind w:firstLineChars="0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lastRenderedPageBreak/>
        <w:t>员工关系和员工离开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个人压力和困扰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工作和生活一体化</w:t>
      </w:r>
      <w:r w:rsidRPr="00C77B9C">
        <w:rPr>
          <w:rFonts w:ascii="Arial" w:eastAsia="宋体" w:hAnsi="Arial" w:cs="Arial"/>
          <w:szCs w:val="21"/>
        </w:rPr>
        <w:t xml:space="preserve">  </w:t>
      </w:r>
      <w:proofErr w:type="spellStart"/>
      <w:r w:rsidRPr="00C77B9C">
        <w:rPr>
          <w:rFonts w:ascii="Arial" w:eastAsia="宋体" w:hAnsi="Arial" w:cs="Arial"/>
          <w:szCs w:val="21"/>
        </w:rPr>
        <w:t>vs</w:t>
      </w:r>
      <w:proofErr w:type="spellEnd"/>
      <w:r w:rsidRPr="00C77B9C">
        <w:rPr>
          <w:rFonts w:ascii="Arial" w:eastAsia="宋体" w:hAnsi="Arial" w:cs="Arial"/>
          <w:szCs w:val="21"/>
        </w:rPr>
        <w:t xml:space="preserve"> </w:t>
      </w:r>
      <w:r w:rsidRPr="00C77B9C">
        <w:rPr>
          <w:rFonts w:ascii="Arial" w:eastAsia="宋体" w:hAnsi="Arial" w:cs="Arial" w:hint="eastAsia"/>
          <w:szCs w:val="21"/>
        </w:rPr>
        <w:t>工作和生活的平衡</w:t>
      </w:r>
    </w:p>
    <w:p w:rsidR="00C77B9C" w:rsidRPr="00C77B9C" w:rsidRDefault="00C77B9C" w:rsidP="00C77B9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 w:hint="eastAsia"/>
          <w:szCs w:val="21"/>
        </w:rPr>
      </w:pPr>
      <w:r w:rsidRPr="00C77B9C">
        <w:rPr>
          <w:rFonts w:ascii="Arial" w:eastAsia="宋体" w:hAnsi="Arial" w:cs="Arial" w:hint="eastAsia"/>
          <w:szCs w:val="21"/>
        </w:rPr>
        <w:t>工作粘合度</w:t>
      </w:r>
      <w:r w:rsidRPr="00C77B9C">
        <w:rPr>
          <w:rFonts w:ascii="Arial" w:eastAsia="宋体" w:hAnsi="Arial" w:cs="Arial"/>
          <w:szCs w:val="21"/>
        </w:rPr>
        <w:t xml:space="preserve"> </w:t>
      </w:r>
      <w:proofErr w:type="spellStart"/>
      <w:r w:rsidRPr="00C77B9C">
        <w:rPr>
          <w:rFonts w:ascii="Arial" w:eastAsia="宋体" w:hAnsi="Arial" w:cs="Arial"/>
          <w:szCs w:val="21"/>
        </w:rPr>
        <w:t>vs</w:t>
      </w:r>
      <w:proofErr w:type="spellEnd"/>
      <w:r w:rsidRPr="00C77B9C">
        <w:rPr>
          <w:rFonts w:ascii="Arial" w:eastAsia="宋体" w:hAnsi="Arial" w:cs="Arial"/>
          <w:szCs w:val="21"/>
        </w:rPr>
        <w:t xml:space="preserve"> </w:t>
      </w:r>
      <w:r w:rsidRPr="00C77B9C">
        <w:rPr>
          <w:rFonts w:ascii="Arial" w:eastAsia="宋体" w:hAnsi="Arial" w:cs="Arial" w:hint="eastAsia"/>
          <w:szCs w:val="21"/>
        </w:rPr>
        <w:t>工作忠诚度</w:t>
      </w:r>
    </w:p>
    <w:sectPr w:rsidR="00C77B9C" w:rsidRPr="00C77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099"/>
    <w:multiLevelType w:val="hybridMultilevel"/>
    <w:tmpl w:val="9E5EF2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C424C2"/>
    <w:multiLevelType w:val="hybridMultilevel"/>
    <w:tmpl w:val="DFC066A0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761516"/>
    <w:multiLevelType w:val="hybridMultilevel"/>
    <w:tmpl w:val="DFC066A0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EF7DFD"/>
    <w:multiLevelType w:val="hybridMultilevel"/>
    <w:tmpl w:val="151C2FC4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C9270C"/>
    <w:multiLevelType w:val="hybridMultilevel"/>
    <w:tmpl w:val="5628A10E"/>
    <w:lvl w:ilvl="0" w:tplc="F4249F3C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C813AD7"/>
    <w:multiLevelType w:val="hybridMultilevel"/>
    <w:tmpl w:val="13782CD0"/>
    <w:lvl w:ilvl="0" w:tplc="A6220B66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39C5E27"/>
    <w:multiLevelType w:val="hybridMultilevel"/>
    <w:tmpl w:val="B0D0D08C"/>
    <w:lvl w:ilvl="0" w:tplc="1BBC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AB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0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E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E9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2D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82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08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C5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5002470"/>
    <w:multiLevelType w:val="hybridMultilevel"/>
    <w:tmpl w:val="23A26048"/>
    <w:lvl w:ilvl="0" w:tplc="F4249F3C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1E72DB1"/>
    <w:multiLevelType w:val="hybridMultilevel"/>
    <w:tmpl w:val="E008562E"/>
    <w:lvl w:ilvl="0" w:tplc="A678BDB6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2385794"/>
    <w:multiLevelType w:val="hybridMultilevel"/>
    <w:tmpl w:val="151C2FC4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21630A"/>
    <w:multiLevelType w:val="hybridMultilevel"/>
    <w:tmpl w:val="A58C6D6A"/>
    <w:lvl w:ilvl="0" w:tplc="E55EEC46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  <w:color w:val="auto"/>
        <w:sz w:val="21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9D6D2B"/>
    <w:multiLevelType w:val="hybridMultilevel"/>
    <w:tmpl w:val="9E5EF2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3CC2EDA"/>
    <w:multiLevelType w:val="hybridMultilevel"/>
    <w:tmpl w:val="151C2FC4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D5204FC"/>
    <w:multiLevelType w:val="hybridMultilevel"/>
    <w:tmpl w:val="E008562E"/>
    <w:lvl w:ilvl="0" w:tplc="A678BDB6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2C30D4"/>
    <w:multiLevelType w:val="hybridMultilevel"/>
    <w:tmpl w:val="D036278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C934D31"/>
    <w:multiLevelType w:val="hybridMultilevel"/>
    <w:tmpl w:val="F94EC9A8"/>
    <w:lvl w:ilvl="0" w:tplc="3CF28E42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CDB05BF"/>
    <w:multiLevelType w:val="multilevel"/>
    <w:tmpl w:val="1EE2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B24965"/>
    <w:multiLevelType w:val="hybridMultilevel"/>
    <w:tmpl w:val="DFC066A0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BC66269"/>
    <w:multiLevelType w:val="hybridMultilevel"/>
    <w:tmpl w:val="5A3E8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22F3626"/>
    <w:multiLevelType w:val="hybridMultilevel"/>
    <w:tmpl w:val="151C2FC4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6F7299D"/>
    <w:multiLevelType w:val="hybridMultilevel"/>
    <w:tmpl w:val="3E4E8BA4"/>
    <w:lvl w:ilvl="0" w:tplc="7C0670C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AFD7E4C"/>
    <w:multiLevelType w:val="hybridMultilevel"/>
    <w:tmpl w:val="DAACB59E"/>
    <w:lvl w:ilvl="0" w:tplc="E55EEC46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  <w:color w:val="auto"/>
        <w:sz w:val="21"/>
      </w:rPr>
    </w:lvl>
    <w:lvl w:ilvl="1" w:tplc="71AEACF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D784110"/>
    <w:multiLevelType w:val="hybridMultilevel"/>
    <w:tmpl w:val="9EA8174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5"/>
  </w:num>
  <w:num w:numId="5">
    <w:abstractNumId w:val="19"/>
  </w:num>
  <w:num w:numId="6">
    <w:abstractNumId w:val="12"/>
  </w:num>
  <w:num w:numId="7">
    <w:abstractNumId w:val="9"/>
  </w:num>
  <w:num w:numId="8">
    <w:abstractNumId w:val="17"/>
  </w:num>
  <w:num w:numId="9">
    <w:abstractNumId w:val="2"/>
  </w:num>
  <w:num w:numId="10">
    <w:abstractNumId w:val="14"/>
  </w:num>
  <w:num w:numId="11">
    <w:abstractNumId w:val="10"/>
  </w:num>
  <w:num w:numId="12">
    <w:abstractNumId w:val="21"/>
  </w:num>
  <w:num w:numId="13">
    <w:abstractNumId w:val="11"/>
  </w:num>
  <w:num w:numId="14">
    <w:abstractNumId w:val="0"/>
  </w:num>
  <w:num w:numId="15">
    <w:abstractNumId w:val="13"/>
  </w:num>
  <w:num w:numId="16">
    <w:abstractNumId w:va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</w:num>
  <w:num w:numId="19">
    <w:abstractNumId w:val="1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04"/>
    <w:rsid w:val="00043F5C"/>
    <w:rsid w:val="001209E3"/>
    <w:rsid w:val="003E0E86"/>
    <w:rsid w:val="00985841"/>
    <w:rsid w:val="00B52325"/>
    <w:rsid w:val="00C56B04"/>
    <w:rsid w:val="00C7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9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6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54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8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69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01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1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28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7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9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37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39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0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00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6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64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4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7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1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48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98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42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9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5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6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41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6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08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4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5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41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1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6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00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96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34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6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2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0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32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4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0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20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72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55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77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5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9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</dc:creator>
  <cp:lastModifiedBy>YaoJun</cp:lastModifiedBy>
  <cp:revision>2</cp:revision>
  <dcterms:created xsi:type="dcterms:W3CDTF">2013-09-26T06:46:00Z</dcterms:created>
  <dcterms:modified xsi:type="dcterms:W3CDTF">2013-09-26T06:46:00Z</dcterms:modified>
</cp:coreProperties>
</file>